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259CE" w14:textId="77777777" w:rsidR="00EA2033" w:rsidRPr="00D82FC6" w:rsidRDefault="00EA2033" w:rsidP="00D82FC6">
      <w:pPr>
        <w:spacing w:after="0" w:line="240" w:lineRule="auto"/>
        <w:jc w:val="center"/>
        <w:rPr>
          <w:rFonts w:ascii="David" w:hAnsi="David" w:cs="David"/>
          <w:b/>
          <w:bCs/>
          <w:szCs w:val="32"/>
          <w:rtl/>
        </w:rPr>
      </w:pPr>
      <w:bookmarkStart w:id="0" w:name="_Hlk128396843"/>
      <w:bookmarkStart w:id="1" w:name="_GoBack"/>
      <w:bookmarkEnd w:id="1"/>
      <w:r w:rsidRPr="00D82FC6">
        <w:rPr>
          <w:rFonts w:ascii="David" w:hAnsi="David" w:cs="David"/>
          <w:b/>
          <w:bCs/>
          <w:szCs w:val="32"/>
          <w:rtl/>
        </w:rPr>
        <w:t>מדינת ישראל</w:t>
      </w:r>
    </w:p>
    <w:p w14:paraId="125C2581" w14:textId="77777777" w:rsidR="00EA2033" w:rsidRPr="00D82FC6" w:rsidRDefault="00EA2033" w:rsidP="00D82FC6">
      <w:pPr>
        <w:spacing w:after="0" w:line="240" w:lineRule="auto"/>
        <w:jc w:val="center"/>
        <w:rPr>
          <w:rFonts w:ascii="David" w:hAnsi="David" w:cs="David"/>
          <w:b/>
          <w:bCs/>
          <w:szCs w:val="32"/>
          <w:rtl/>
        </w:rPr>
      </w:pPr>
      <w:smartTag w:uri="urn:schemas-microsoft-com:office:smarttags" w:element="PersonName">
        <w:smartTagPr>
          <w:attr w:name="ProductID" w:val="משרד החינוך"/>
        </w:smartTagPr>
        <w:r w:rsidRPr="00D82FC6">
          <w:rPr>
            <w:rFonts w:ascii="David" w:hAnsi="David" w:cs="David" w:hint="cs"/>
            <w:b/>
            <w:bCs/>
            <w:sz w:val="18"/>
            <w:szCs w:val="28"/>
            <w:rtl/>
          </w:rPr>
          <w:t>משרד החינוך</w:t>
        </w:r>
      </w:smartTag>
      <w:r w:rsidRPr="00D82FC6">
        <w:rPr>
          <w:rFonts w:ascii="David" w:hAnsi="David" w:cs="David" w:hint="cs"/>
          <w:b/>
          <w:bCs/>
          <w:sz w:val="18"/>
          <w:szCs w:val="28"/>
          <w:rtl/>
        </w:rPr>
        <w:t xml:space="preserve"> </w:t>
      </w:r>
    </w:p>
    <w:p w14:paraId="74178E77" w14:textId="77777777" w:rsidR="00EA2033" w:rsidRPr="00D82FC6" w:rsidRDefault="00EA2033" w:rsidP="00D82FC6">
      <w:pPr>
        <w:spacing w:after="0" w:line="240" w:lineRule="auto"/>
        <w:jc w:val="center"/>
        <w:rPr>
          <w:rFonts w:ascii="David" w:eastAsia="Calibri" w:hAnsi="David" w:cs="David"/>
          <w:b/>
          <w:bCs/>
          <w:rtl/>
        </w:rPr>
      </w:pPr>
      <w:r w:rsidRPr="00D82FC6">
        <w:rPr>
          <w:rFonts w:ascii="David" w:eastAsia="Calibri" w:hAnsi="David" w:cs="David"/>
          <w:b/>
          <w:bCs/>
          <w:rtl/>
        </w:rPr>
        <w:t>אגף בכיר, תפעול רכש ולוגיסטיקה</w:t>
      </w:r>
    </w:p>
    <w:p w14:paraId="46C16BCF" w14:textId="77777777" w:rsidR="00EA2033" w:rsidRPr="00D82FC6" w:rsidRDefault="00EA2033" w:rsidP="00D82FC6">
      <w:pPr>
        <w:spacing w:after="0" w:line="240" w:lineRule="auto"/>
        <w:jc w:val="center"/>
        <w:rPr>
          <w:rFonts w:ascii="David" w:hAnsi="David" w:cs="David"/>
          <w:b/>
          <w:bCs/>
          <w:rtl/>
        </w:rPr>
      </w:pPr>
      <w:r w:rsidRPr="00D82FC6">
        <w:rPr>
          <w:rFonts w:ascii="David" w:hAnsi="David" w:cs="David" w:hint="cs"/>
          <w:b/>
          <w:bCs/>
          <w:rtl/>
        </w:rPr>
        <w:t>אגף רכש מכרזים והתקשרויות</w:t>
      </w:r>
    </w:p>
    <w:p w14:paraId="0551B25A" w14:textId="77777777" w:rsidR="00EA2033" w:rsidRPr="00D82FC6" w:rsidRDefault="00EA2033" w:rsidP="00D82FC6">
      <w:pPr>
        <w:spacing w:after="0" w:line="240" w:lineRule="auto"/>
        <w:ind w:left="6237" w:firstLine="567"/>
        <w:jc w:val="right"/>
        <w:rPr>
          <w:rFonts w:ascii="David" w:hAnsi="David" w:cs="David"/>
          <w:sz w:val="26"/>
          <w:szCs w:val="26"/>
          <w:rtl/>
        </w:rPr>
      </w:pPr>
    </w:p>
    <w:p w14:paraId="2A33EB7B" w14:textId="504133A5" w:rsidR="00EA2033" w:rsidRPr="00D82FC6" w:rsidRDefault="004F0040" w:rsidP="00D82FC6">
      <w:pPr>
        <w:widowControl w:val="0"/>
        <w:spacing w:after="0" w:line="240" w:lineRule="auto"/>
        <w:jc w:val="right"/>
        <w:rPr>
          <w:rFonts w:ascii="David" w:hAnsi="David" w:cs="David"/>
          <w:rtl/>
        </w:rPr>
      </w:pPr>
      <w:r w:rsidRPr="004F0040">
        <w:rPr>
          <w:rFonts w:ascii="David" w:hAnsi="David" w:cs="David" w:hint="cs"/>
          <w:rtl/>
        </w:rPr>
        <w:t>20</w:t>
      </w:r>
      <w:r w:rsidR="00EA2033" w:rsidRPr="004F0040">
        <w:rPr>
          <w:rFonts w:ascii="David" w:hAnsi="David" w:cs="David" w:hint="cs"/>
          <w:rtl/>
        </w:rPr>
        <w:t>/</w:t>
      </w:r>
      <w:r w:rsidR="008160DA" w:rsidRPr="004F0040">
        <w:rPr>
          <w:rFonts w:ascii="David" w:hAnsi="David" w:cs="David" w:hint="cs"/>
          <w:rtl/>
        </w:rPr>
        <w:t>3</w:t>
      </w:r>
      <w:r w:rsidR="00EA2033" w:rsidRPr="004F0040">
        <w:rPr>
          <w:rFonts w:ascii="David" w:hAnsi="David" w:cs="David" w:hint="cs"/>
          <w:rtl/>
        </w:rPr>
        <w:t>/2023</w:t>
      </w:r>
    </w:p>
    <w:p w14:paraId="24DD9DC9" w14:textId="77777777" w:rsidR="00EA2033" w:rsidRPr="00D82FC6" w:rsidRDefault="00EA2033" w:rsidP="00D82FC6">
      <w:pPr>
        <w:widowControl w:val="0"/>
        <w:spacing w:after="0" w:line="240" w:lineRule="auto"/>
        <w:jc w:val="right"/>
        <w:rPr>
          <w:rFonts w:ascii="David" w:hAnsi="David" w:cs="David"/>
          <w:rtl/>
        </w:rPr>
      </w:pPr>
    </w:p>
    <w:p w14:paraId="64FAE229" w14:textId="77777777" w:rsidR="00EA2033" w:rsidRPr="00D82FC6" w:rsidRDefault="00EA2033" w:rsidP="00D82FC6">
      <w:pPr>
        <w:widowControl w:val="0"/>
        <w:spacing w:after="0" w:line="240" w:lineRule="auto"/>
        <w:jc w:val="center"/>
        <w:rPr>
          <w:rFonts w:ascii="David" w:hAnsi="David" w:cs="David"/>
          <w:b/>
          <w:bCs/>
          <w:sz w:val="28"/>
          <w:szCs w:val="28"/>
          <w:rtl/>
        </w:rPr>
      </w:pPr>
    </w:p>
    <w:p w14:paraId="07C33D4D" w14:textId="77777777" w:rsidR="00EA2033" w:rsidRPr="00D82FC6" w:rsidRDefault="00EA2033" w:rsidP="00D82FC6">
      <w:pPr>
        <w:widowControl w:val="0"/>
        <w:spacing w:after="0" w:line="240" w:lineRule="auto"/>
        <w:jc w:val="center"/>
        <w:rPr>
          <w:rFonts w:ascii="David" w:hAnsi="David" w:cs="David"/>
          <w:b/>
          <w:bCs/>
          <w:sz w:val="28"/>
          <w:szCs w:val="28"/>
          <w:rtl/>
        </w:rPr>
      </w:pPr>
    </w:p>
    <w:p w14:paraId="681376DB" w14:textId="77777777" w:rsidR="00EA2033" w:rsidRPr="00D82FC6" w:rsidRDefault="00EA2033" w:rsidP="00D82FC6">
      <w:pPr>
        <w:widowControl w:val="0"/>
        <w:spacing w:after="0" w:line="240" w:lineRule="auto"/>
        <w:jc w:val="center"/>
        <w:rPr>
          <w:rFonts w:ascii="David" w:hAnsi="David" w:cs="David"/>
          <w:b/>
          <w:bCs/>
          <w:sz w:val="28"/>
          <w:szCs w:val="28"/>
          <w:u w:val="single"/>
          <w:rtl/>
        </w:rPr>
      </w:pPr>
      <w:r w:rsidRPr="00D82FC6">
        <w:rPr>
          <w:rFonts w:ascii="David" w:hAnsi="David" w:cs="David"/>
          <w:b/>
          <w:bCs/>
          <w:sz w:val="32"/>
          <w:szCs w:val="32"/>
          <w:rtl/>
        </w:rPr>
        <w:t>מכרז</w:t>
      </w:r>
      <w:r w:rsidRPr="00D82FC6">
        <w:rPr>
          <w:rFonts w:ascii="David" w:hAnsi="David" w:cs="David" w:hint="cs"/>
          <w:b/>
          <w:bCs/>
          <w:sz w:val="32"/>
          <w:szCs w:val="32"/>
          <w:rtl/>
        </w:rPr>
        <w:t xml:space="preserve"> מס' </w:t>
      </w:r>
      <w:r w:rsidRPr="00D82FC6">
        <w:rPr>
          <w:rFonts w:ascii="David" w:hAnsi="David" w:cs="David" w:hint="cs"/>
          <w:b/>
          <w:bCs/>
          <w:sz w:val="32"/>
          <w:szCs w:val="32"/>
          <w:u w:val="single"/>
          <w:rtl/>
        </w:rPr>
        <w:t>60/12.2022</w:t>
      </w:r>
      <w:r w:rsidRPr="00D82FC6">
        <w:rPr>
          <w:rFonts w:ascii="David" w:hAnsi="David" w:cs="David" w:hint="cs"/>
          <w:b/>
          <w:bCs/>
          <w:sz w:val="32"/>
          <w:szCs w:val="32"/>
          <w:rtl/>
        </w:rPr>
        <w:t xml:space="preserve"> </w:t>
      </w:r>
      <w:r w:rsidRPr="00D82FC6">
        <w:rPr>
          <w:rFonts w:ascii="David" w:hAnsi="David" w:cs="David"/>
          <w:b/>
          <w:bCs/>
          <w:sz w:val="32"/>
          <w:szCs w:val="32"/>
          <w:rtl/>
        </w:rPr>
        <w:t xml:space="preserve">: </w:t>
      </w:r>
      <w:r w:rsidRPr="00D82FC6">
        <w:rPr>
          <w:rFonts w:ascii="David" w:hAnsi="David" w:cs="David" w:hint="cs"/>
          <w:b/>
          <w:bCs/>
          <w:sz w:val="32"/>
          <w:szCs w:val="32"/>
          <w:u w:val="single"/>
          <w:rtl/>
        </w:rPr>
        <w:t>למתן שירותי למידה מרחוק</w:t>
      </w:r>
    </w:p>
    <w:p w14:paraId="4DC39F20" w14:textId="77777777" w:rsidR="00EA2033" w:rsidRPr="00D82FC6" w:rsidRDefault="00EA2033" w:rsidP="00D82FC6">
      <w:pPr>
        <w:spacing w:after="0" w:line="240" w:lineRule="auto"/>
        <w:jc w:val="center"/>
        <w:rPr>
          <w:rFonts w:ascii="David" w:hAnsi="David" w:cs="David"/>
          <w:b/>
          <w:bCs/>
          <w:sz w:val="26"/>
          <w:szCs w:val="26"/>
          <w:u w:val="single"/>
          <w:rtl/>
        </w:rPr>
      </w:pPr>
    </w:p>
    <w:p w14:paraId="64BC7A38" w14:textId="77777777" w:rsidR="00EA2033" w:rsidRPr="00D82FC6" w:rsidRDefault="00EA2033" w:rsidP="00D82FC6">
      <w:pPr>
        <w:spacing w:after="0" w:line="240" w:lineRule="auto"/>
        <w:jc w:val="center"/>
        <w:rPr>
          <w:rFonts w:ascii="David" w:hAnsi="David" w:cs="David"/>
          <w:b/>
          <w:bCs/>
          <w:sz w:val="30"/>
          <w:szCs w:val="30"/>
          <w:u w:val="single"/>
          <w:rtl/>
        </w:rPr>
      </w:pPr>
      <w:r w:rsidRPr="00D82FC6">
        <w:rPr>
          <w:rFonts w:ascii="David" w:hAnsi="David" w:cs="David" w:hint="cs"/>
          <w:b/>
          <w:bCs/>
          <w:sz w:val="30"/>
          <w:szCs w:val="30"/>
          <w:u w:val="single"/>
          <w:rtl/>
        </w:rPr>
        <w:t xml:space="preserve">הבהרה </w:t>
      </w:r>
      <w:r w:rsidR="001A70CC">
        <w:rPr>
          <w:rFonts w:ascii="David" w:hAnsi="David" w:cs="David" w:hint="cs"/>
          <w:b/>
          <w:bCs/>
          <w:sz w:val="30"/>
          <w:szCs w:val="30"/>
          <w:u w:val="single"/>
          <w:rtl/>
        </w:rPr>
        <w:t>7</w:t>
      </w:r>
    </w:p>
    <w:p w14:paraId="2DA9B041" w14:textId="77777777" w:rsidR="00D82FC6" w:rsidRDefault="00D82FC6" w:rsidP="00D82FC6">
      <w:pPr>
        <w:overflowPunct w:val="0"/>
        <w:autoSpaceDE w:val="0"/>
        <w:autoSpaceDN w:val="0"/>
        <w:adjustRightInd w:val="0"/>
        <w:spacing w:after="0" w:line="240" w:lineRule="auto"/>
        <w:ind w:left="568"/>
        <w:textAlignment w:val="baseline"/>
        <w:rPr>
          <w:rFonts w:ascii="David" w:hAnsi="David" w:cs="David"/>
        </w:rPr>
      </w:pPr>
    </w:p>
    <w:p w14:paraId="61DB7565" w14:textId="77777777" w:rsidR="00EA2033" w:rsidRPr="00D82FC6" w:rsidRDefault="00EA2033" w:rsidP="00D82FC6">
      <w:pPr>
        <w:numPr>
          <w:ilvl w:val="0"/>
          <w:numId w:val="2"/>
        </w:numPr>
        <w:overflowPunct w:val="0"/>
        <w:autoSpaceDE w:val="0"/>
        <w:autoSpaceDN w:val="0"/>
        <w:adjustRightInd w:val="0"/>
        <w:spacing w:after="0" w:line="240" w:lineRule="auto"/>
        <w:ind w:left="568" w:hanging="425"/>
        <w:textAlignment w:val="baseline"/>
        <w:rPr>
          <w:rFonts w:ascii="David" w:hAnsi="David" w:cs="David"/>
          <w:rtl/>
        </w:rPr>
      </w:pPr>
      <w:r w:rsidRPr="00D82FC6">
        <w:rPr>
          <w:rFonts w:ascii="David" w:hAnsi="David" w:cs="David" w:hint="cs"/>
          <w:rtl/>
        </w:rPr>
        <w:t xml:space="preserve">להלן התשובות לשאלות </w:t>
      </w:r>
    </w:p>
    <w:bookmarkEnd w:id="0"/>
    <w:p w14:paraId="3B337DFB" w14:textId="77777777" w:rsidR="00EA2033" w:rsidRPr="00D82FC6" w:rsidRDefault="00EA2033">
      <w:pPr>
        <w:rPr>
          <w:rFonts w:ascii="David" w:hAnsi="David" w:cs="David"/>
        </w:rPr>
      </w:pPr>
    </w:p>
    <w:tbl>
      <w:tblPr>
        <w:tblStyle w:val="a3"/>
        <w:bidiVisual/>
        <w:tblW w:w="0" w:type="auto"/>
        <w:jc w:val="center"/>
        <w:tblLook w:val="04A0" w:firstRow="1" w:lastRow="0" w:firstColumn="1" w:lastColumn="0" w:noHBand="0" w:noVBand="1"/>
      </w:tblPr>
      <w:tblGrid>
        <w:gridCol w:w="734"/>
        <w:gridCol w:w="1159"/>
        <w:gridCol w:w="1020"/>
        <w:gridCol w:w="4398"/>
        <w:gridCol w:w="2683"/>
      </w:tblGrid>
      <w:tr w:rsidR="00141DE1" w:rsidRPr="006B6050" w14:paraId="43FD4B74" w14:textId="77777777" w:rsidTr="00EA2033">
        <w:trPr>
          <w:tblHeader/>
          <w:jc w:val="center"/>
        </w:trPr>
        <w:tc>
          <w:tcPr>
            <w:tcW w:w="734" w:type="dxa"/>
            <w:shd w:val="clear" w:color="auto" w:fill="D9D9D9" w:themeFill="background1" w:themeFillShade="D9"/>
          </w:tcPr>
          <w:p w14:paraId="4174DB4D" w14:textId="77777777" w:rsidR="00141DE1" w:rsidRPr="006B6050" w:rsidRDefault="00141DE1" w:rsidP="00141DE1">
            <w:pPr>
              <w:jc w:val="center"/>
              <w:rPr>
                <w:rFonts w:ascii="David" w:eastAsia="Times New Roman" w:hAnsi="David" w:cs="David"/>
                <w:b/>
                <w:bCs/>
                <w:color w:val="000000"/>
                <w:sz w:val="24"/>
                <w:szCs w:val="24"/>
              </w:rPr>
            </w:pPr>
            <w:proofErr w:type="spellStart"/>
            <w:r w:rsidRPr="006B6050">
              <w:rPr>
                <w:rFonts w:ascii="David" w:eastAsia="Times New Roman" w:hAnsi="David" w:cs="David"/>
                <w:b/>
                <w:bCs/>
                <w:color w:val="000000"/>
                <w:sz w:val="24"/>
                <w:szCs w:val="24"/>
                <w:rtl/>
              </w:rPr>
              <w:t>מס"ד</w:t>
            </w:r>
            <w:proofErr w:type="spellEnd"/>
          </w:p>
        </w:tc>
        <w:tc>
          <w:tcPr>
            <w:tcW w:w="1159" w:type="dxa"/>
            <w:shd w:val="clear" w:color="auto" w:fill="D9D9D9" w:themeFill="background1" w:themeFillShade="D9"/>
          </w:tcPr>
          <w:p w14:paraId="3B0E0000" w14:textId="77777777" w:rsidR="00141DE1" w:rsidRPr="006B6050" w:rsidRDefault="00141DE1" w:rsidP="00141DE1">
            <w:pPr>
              <w:jc w:val="cente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הסעיף במכרז או בנספחים</w:t>
            </w:r>
          </w:p>
        </w:tc>
        <w:tc>
          <w:tcPr>
            <w:tcW w:w="1020" w:type="dxa"/>
            <w:shd w:val="clear" w:color="auto" w:fill="D9D9D9" w:themeFill="background1" w:themeFillShade="D9"/>
          </w:tcPr>
          <w:p w14:paraId="2322D07A" w14:textId="77777777" w:rsidR="00141DE1" w:rsidRPr="006B6050" w:rsidRDefault="00141DE1" w:rsidP="00141DE1">
            <w:pPr>
              <w:jc w:val="cente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עמוד</w:t>
            </w:r>
          </w:p>
        </w:tc>
        <w:tc>
          <w:tcPr>
            <w:tcW w:w="4398" w:type="dxa"/>
            <w:shd w:val="clear" w:color="auto" w:fill="D9D9D9" w:themeFill="background1" w:themeFillShade="D9"/>
          </w:tcPr>
          <w:p w14:paraId="09A48EF2" w14:textId="77777777" w:rsidR="00141DE1" w:rsidRPr="006B6050" w:rsidRDefault="00141DE1" w:rsidP="00141DE1">
            <w:pP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פרוט השאלה</w:t>
            </w:r>
          </w:p>
        </w:tc>
        <w:tc>
          <w:tcPr>
            <w:tcW w:w="2683" w:type="dxa"/>
            <w:shd w:val="clear" w:color="auto" w:fill="D9D9D9" w:themeFill="background1" w:themeFillShade="D9"/>
          </w:tcPr>
          <w:p w14:paraId="090C9D5A" w14:textId="77777777" w:rsidR="00141DE1" w:rsidRPr="006B6050" w:rsidRDefault="00141DE1" w:rsidP="00141DE1">
            <w:pPr>
              <w:rPr>
                <w:rFonts w:ascii="David" w:eastAsia="Times New Roman" w:hAnsi="David" w:cs="David"/>
                <w:b/>
                <w:bCs/>
                <w:color w:val="000000"/>
                <w:sz w:val="24"/>
                <w:szCs w:val="24"/>
                <w:rtl/>
              </w:rPr>
            </w:pPr>
            <w:r w:rsidRPr="006B6050">
              <w:rPr>
                <w:rFonts w:ascii="David" w:eastAsia="Times New Roman" w:hAnsi="David" w:cs="David"/>
                <w:b/>
                <w:bCs/>
                <w:color w:val="000000"/>
                <w:sz w:val="24"/>
                <w:szCs w:val="24"/>
                <w:rtl/>
              </w:rPr>
              <w:t>מענה / התייחסות</w:t>
            </w:r>
          </w:p>
        </w:tc>
      </w:tr>
      <w:tr w:rsidR="001A70CC" w:rsidRPr="006B6050" w14:paraId="31F1C314" w14:textId="77777777" w:rsidTr="00C35074">
        <w:trPr>
          <w:trHeight w:val="6479"/>
          <w:jc w:val="center"/>
        </w:trPr>
        <w:tc>
          <w:tcPr>
            <w:tcW w:w="734" w:type="dxa"/>
          </w:tcPr>
          <w:p w14:paraId="67447F19" w14:textId="77777777" w:rsidR="001A70CC" w:rsidRPr="006B6050" w:rsidRDefault="001A70CC" w:rsidP="001A70CC">
            <w:pPr>
              <w:jc w:val="center"/>
              <w:rPr>
                <w:rFonts w:ascii="David" w:eastAsia="Times New Roman" w:hAnsi="David" w:cs="David"/>
                <w:b/>
                <w:bCs/>
                <w:sz w:val="24"/>
                <w:szCs w:val="24"/>
                <w:rtl/>
              </w:rPr>
            </w:pPr>
            <w:r w:rsidRPr="006B6050">
              <w:rPr>
                <w:rFonts w:ascii="David" w:eastAsia="Times New Roman" w:hAnsi="David" w:cs="David"/>
                <w:b/>
                <w:bCs/>
                <w:sz w:val="24"/>
                <w:szCs w:val="24"/>
              </w:rPr>
              <w:t>1</w:t>
            </w:r>
          </w:p>
        </w:tc>
        <w:tc>
          <w:tcPr>
            <w:tcW w:w="1159" w:type="dxa"/>
            <w:vAlign w:val="center"/>
          </w:tcPr>
          <w:p w14:paraId="49CCD9BE" w14:textId="77777777" w:rsidR="001A70CC" w:rsidRPr="006B6050" w:rsidRDefault="001A70CC" w:rsidP="001A70CC">
            <w:pPr>
              <w:jc w:val="center"/>
              <w:rPr>
                <w:rFonts w:ascii="David" w:eastAsia="Times New Roman" w:hAnsi="David" w:cs="David"/>
                <w:color w:val="000000"/>
                <w:sz w:val="24"/>
                <w:szCs w:val="24"/>
              </w:rPr>
            </w:pPr>
            <w:r>
              <w:rPr>
                <w:rFonts w:ascii="David" w:hAnsi="David" w:hint="cs"/>
                <w:rtl/>
              </w:rPr>
              <w:t>4.1. יא'</w:t>
            </w:r>
          </w:p>
        </w:tc>
        <w:tc>
          <w:tcPr>
            <w:tcW w:w="1020" w:type="dxa"/>
            <w:vAlign w:val="center"/>
          </w:tcPr>
          <w:p w14:paraId="52CA2AEF" w14:textId="77777777" w:rsidR="001A70CC" w:rsidRPr="006B6050" w:rsidRDefault="001A70CC" w:rsidP="001A70CC">
            <w:pPr>
              <w:jc w:val="center"/>
              <w:rPr>
                <w:rFonts w:ascii="David" w:eastAsia="Times New Roman" w:hAnsi="David" w:cs="David"/>
                <w:color w:val="000000"/>
                <w:sz w:val="24"/>
                <w:szCs w:val="24"/>
                <w:rtl/>
              </w:rPr>
            </w:pPr>
            <w:r>
              <w:rPr>
                <w:rFonts w:ascii="David" w:eastAsia="David" w:hAnsi="David" w:hint="cs"/>
                <w:b/>
                <w:rtl/>
              </w:rPr>
              <w:t>88</w:t>
            </w:r>
          </w:p>
        </w:tc>
        <w:tc>
          <w:tcPr>
            <w:tcW w:w="4398" w:type="dxa"/>
            <w:vAlign w:val="center"/>
          </w:tcPr>
          <w:p w14:paraId="30DDF5A8" w14:textId="77777777" w:rsidR="001A70CC" w:rsidRPr="00591FF3" w:rsidRDefault="001A70CC" w:rsidP="001A70CC">
            <w:pPr>
              <w:rPr>
                <w:rFonts w:ascii="Arial" w:hAnsi="Arial" w:cs="Arial"/>
                <w:rtl/>
              </w:rPr>
            </w:pPr>
            <w:r w:rsidRPr="00591FF3">
              <w:rPr>
                <w:rFonts w:ascii="Arial" w:hAnsi="Arial" w:cs="Arial"/>
                <w:rtl/>
              </w:rPr>
              <w:t xml:space="preserve">על פי סעיף 4.1 יא' למכרז, ראש תחום אירועים מקוונים נדרש להיות לפחות בעל תואר ראשון בתקשורת </w:t>
            </w:r>
            <w:r w:rsidRPr="00DE381F">
              <w:rPr>
                <w:rFonts w:ascii="Arial" w:hAnsi="Arial" w:cs="Arial"/>
                <w:rtl/>
              </w:rPr>
              <w:t xml:space="preserve">בהתמחות תוכן, טלוויזיה </w:t>
            </w:r>
            <w:proofErr w:type="spellStart"/>
            <w:r w:rsidRPr="00DE381F">
              <w:rPr>
                <w:rFonts w:ascii="Arial" w:hAnsi="Arial" w:cs="Arial"/>
                <w:rtl/>
              </w:rPr>
              <w:t>ודיגיטל</w:t>
            </w:r>
            <w:proofErr w:type="spellEnd"/>
            <w:r w:rsidRPr="00591FF3">
              <w:rPr>
                <w:rFonts w:ascii="Arial" w:hAnsi="Arial" w:cs="Arial"/>
                <w:rtl/>
              </w:rPr>
              <w:t xml:space="preserve"> או כל תואר אחר בתחומי המדיה הדיגיטלית. אין כל יתרון בביצוע השירות הנדרש במכרז באמצעות בעל תואר בתקשורת עם התמחות ספציפית ב-"תוכן טלוויזיה </w:t>
            </w:r>
            <w:proofErr w:type="spellStart"/>
            <w:r w:rsidRPr="00591FF3">
              <w:rPr>
                <w:rFonts w:ascii="Arial" w:hAnsi="Arial" w:cs="Arial"/>
                <w:rtl/>
              </w:rPr>
              <w:t>ודיגיטל</w:t>
            </w:r>
            <w:proofErr w:type="spellEnd"/>
            <w:r w:rsidRPr="00591FF3">
              <w:rPr>
                <w:rFonts w:ascii="Arial" w:hAnsi="Arial" w:cs="Arial"/>
                <w:rtl/>
              </w:rPr>
              <w:t>" לעומת מועמד עם תואר בתקשורת ללא התמחות, ולראיה המשרד מאפשרת למעשה הצגה של כל תואר אחר בתחומי המדיה הדיגיטלית, ללא כל דרישה להתמחות ספציפית. נוסח הדרישה הנוכחי יוצר מצב מעוות לפיו דווקא ביחס לתואר בתקשורת (שמאוזכר מפורשות בסעיף) נדרש להציג התמחות ספציפית, אבל ביחס לחלופה הנוספת לפיה ניתן להציג כל תואר באשר הוא (כל עוד הוא בתחום המדיה הדיגיטלית) לא נדרשת כל התמחות ספציפית. הדבר משולל הגיון ומגביל שלא לצורף וללא הצדקה את האפשרות להציע מועמדים מתאימים לתפקיד.</w:t>
            </w:r>
            <w:r w:rsidRPr="00591FF3">
              <w:rPr>
                <w:rFonts w:ascii="Arial" w:hAnsi="Arial" w:cs="Arial"/>
                <w:rtl/>
              </w:rPr>
              <w:br/>
            </w:r>
          </w:p>
          <w:p w14:paraId="4E25F7E9" w14:textId="77777777" w:rsidR="001A70CC" w:rsidRPr="00103842" w:rsidRDefault="001A70CC" w:rsidP="001A70CC">
            <w:pPr>
              <w:spacing w:line="276" w:lineRule="auto"/>
              <w:rPr>
                <w:rFonts w:ascii="Arial" w:hAnsi="Arial" w:cs="Arial"/>
                <w:b/>
                <w:bCs/>
                <w:rtl/>
              </w:rPr>
            </w:pPr>
            <w:r w:rsidRPr="00103842">
              <w:rPr>
                <w:rFonts w:ascii="Arial" w:hAnsi="Arial" w:cs="Arial"/>
                <w:b/>
                <w:bCs/>
                <w:rtl/>
              </w:rPr>
              <w:t>לאור האמור, אנא הבהירו ואשרו כי ניתן להציג ראש תחום אירועים מקוונים שהוא בעל תואר ראשון בתקשורת, ללא התמחות ספציפית.</w:t>
            </w:r>
          </w:p>
          <w:p w14:paraId="21A4833B" w14:textId="77777777" w:rsidR="001A70CC" w:rsidRPr="006B6050" w:rsidRDefault="001A70CC" w:rsidP="001A70CC">
            <w:pPr>
              <w:shd w:val="clear" w:color="auto" w:fill="FFFFFF"/>
              <w:rPr>
                <w:rFonts w:ascii="David" w:eastAsia="Times New Roman" w:hAnsi="David" w:cs="David"/>
                <w:color w:val="222222"/>
                <w:sz w:val="24"/>
                <w:szCs w:val="24"/>
                <w:rtl/>
              </w:rPr>
            </w:pPr>
          </w:p>
        </w:tc>
        <w:tc>
          <w:tcPr>
            <w:tcW w:w="2683" w:type="dxa"/>
          </w:tcPr>
          <w:p w14:paraId="3F4B4341" w14:textId="77777777" w:rsidR="001A70CC" w:rsidRDefault="00DE381F" w:rsidP="001A70CC">
            <w:pPr>
              <w:rPr>
                <w:rFonts w:ascii="David" w:eastAsia="Times New Roman" w:hAnsi="David" w:cs="David"/>
                <w:color w:val="000000"/>
                <w:sz w:val="24"/>
                <w:szCs w:val="24"/>
                <w:rtl/>
              </w:rPr>
            </w:pPr>
            <w:r w:rsidRPr="00DE381F">
              <w:rPr>
                <w:rFonts w:ascii="David" w:eastAsia="Times New Roman" w:hAnsi="David" w:cs="David" w:hint="cs"/>
                <w:b/>
                <w:bCs/>
                <w:color w:val="000000"/>
                <w:sz w:val="24"/>
                <w:szCs w:val="24"/>
                <w:rtl/>
              </w:rPr>
              <w:t>ראש תחום אירועים מקוונים בעל תואר ראשון בתקשורת</w:t>
            </w:r>
            <w:r>
              <w:rPr>
                <w:rFonts w:ascii="David" w:eastAsia="Times New Roman" w:hAnsi="David" w:cs="David" w:hint="cs"/>
                <w:color w:val="000000"/>
                <w:sz w:val="24"/>
                <w:szCs w:val="24"/>
                <w:rtl/>
              </w:rPr>
              <w:t xml:space="preserve"> נדרש להתמחות בתוכן, טלוויזיה </w:t>
            </w:r>
            <w:proofErr w:type="spellStart"/>
            <w:r>
              <w:rPr>
                <w:rFonts w:ascii="David" w:eastAsia="Times New Roman" w:hAnsi="David" w:cs="David" w:hint="cs"/>
                <w:color w:val="000000"/>
                <w:sz w:val="24"/>
                <w:szCs w:val="24"/>
                <w:rtl/>
              </w:rPr>
              <w:t>ודיגיטל</w:t>
            </w:r>
            <w:proofErr w:type="spellEnd"/>
            <w:r>
              <w:rPr>
                <w:rFonts w:ascii="David" w:eastAsia="Times New Roman" w:hAnsi="David" w:cs="David" w:hint="cs"/>
                <w:color w:val="000000"/>
                <w:sz w:val="24"/>
                <w:szCs w:val="24"/>
                <w:rtl/>
              </w:rPr>
              <w:t xml:space="preserve">. </w:t>
            </w:r>
          </w:p>
          <w:p w14:paraId="455FDFC4" w14:textId="77777777" w:rsidR="00DE381F" w:rsidRDefault="00DE381F" w:rsidP="001A70CC">
            <w:pPr>
              <w:rPr>
                <w:rFonts w:ascii="David" w:eastAsia="Times New Roman" w:hAnsi="David" w:cs="David"/>
                <w:color w:val="000000"/>
                <w:sz w:val="24"/>
                <w:szCs w:val="24"/>
                <w:rtl/>
              </w:rPr>
            </w:pPr>
          </w:p>
          <w:p w14:paraId="0A18432A" w14:textId="77777777" w:rsidR="00DE381F" w:rsidRDefault="00DE381F" w:rsidP="001A70CC">
            <w:pPr>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לעומת זאת, </w:t>
            </w:r>
            <w:r w:rsidRPr="00DE381F">
              <w:rPr>
                <w:rFonts w:ascii="David" w:eastAsia="Times New Roman" w:hAnsi="David" w:cs="David" w:hint="cs"/>
                <w:b/>
                <w:bCs/>
                <w:color w:val="000000"/>
                <w:sz w:val="24"/>
                <w:szCs w:val="24"/>
                <w:rtl/>
              </w:rPr>
              <w:t>ראש תחום אירועים מקוונים בעל תואר ראשון בתחומי המדיה הדיגיטלית</w:t>
            </w:r>
            <w:r>
              <w:rPr>
                <w:rFonts w:ascii="David" w:eastAsia="Times New Roman" w:hAnsi="David" w:cs="David" w:hint="cs"/>
                <w:color w:val="000000"/>
                <w:sz w:val="24"/>
                <w:szCs w:val="24"/>
                <w:rtl/>
              </w:rPr>
              <w:t xml:space="preserve"> אינו נדרש בהתמחות כפי שצוין בסעיף קודם. זאת מכיוון שהנחת העבודה היא שבעל תואר בתחומי המדיה הדיגיטלית עונה על התמחות זו.</w:t>
            </w:r>
          </w:p>
          <w:p w14:paraId="5FD55761" w14:textId="77777777" w:rsidR="00DE381F" w:rsidRDefault="00DE381F" w:rsidP="001A70CC">
            <w:pPr>
              <w:rPr>
                <w:rFonts w:ascii="David" w:eastAsia="Times New Roman" w:hAnsi="David" w:cs="David"/>
                <w:color w:val="000000"/>
                <w:sz w:val="24"/>
                <w:szCs w:val="24"/>
                <w:rtl/>
              </w:rPr>
            </w:pPr>
          </w:p>
          <w:p w14:paraId="16861C20" w14:textId="77777777" w:rsidR="00DE381F" w:rsidRPr="006B6050" w:rsidRDefault="00DE381F" w:rsidP="001A70CC">
            <w:pPr>
              <w:rPr>
                <w:rFonts w:ascii="David" w:eastAsia="Times New Roman" w:hAnsi="David" w:cs="David"/>
                <w:color w:val="000000"/>
                <w:sz w:val="24"/>
                <w:szCs w:val="24"/>
                <w:rtl/>
              </w:rPr>
            </w:pPr>
            <w:r>
              <w:rPr>
                <w:rFonts w:ascii="David" w:eastAsia="Times New Roman" w:hAnsi="David" w:cs="David" w:hint="cs"/>
                <w:color w:val="000000"/>
                <w:sz w:val="24"/>
                <w:szCs w:val="24"/>
                <w:rtl/>
              </w:rPr>
              <w:t>לכן סעיף זה יישאר ללא שינוי.</w:t>
            </w:r>
          </w:p>
        </w:tc>
      </w:tr>
      <w:tr w:rsidR="001A70CC" w:rsidRPr="006B6050" w14:paraId="7F6ECDF8" w14:textId="77777777" w:rsidTr="00C35074">
        <w:trPr>
          <w:jc w:val="center"/>
        </w:trPr>
        <w:tc>
          <w:tcPr>
            <w:tcW w:w="734" w:type="dxa"/>
          </w:tcPr>
          <w:p w14:paraId="22D5ACBC" w14:textId="77777777" w:rsidR="001A70CC" w:rsidRPr="006B6050" w:rsidRDefault="001A70CC" w:rsidP="001A70CC">
            <w:pPr>
              <w:jc w:val="center"/>
              <w:rPr>
                <w:rFonts w:ascii="David" w:eastAsia="Times New Roman" w:hAnsi="David" w:cs="David"/>
                <w:b/>
                <w:bCs/>
                <w:sz w:val="24"/>
                <w:szCs w:val="24"/>
              </w:rPr>
            </w:pPr>
            <w:r w:rsidRPr="006B6050">
              <w:rPr>
                <w:rFonts w:ascii="David" w:eastAsia="Times New Roman" w:hAnsi="David" w:cs="David"/>
                <w:b/>
                <w:bCs/>
                <w:sz w:val="24"/>
                <w:szCs w:val="24"/>
              </w:rPr>
              <w:t>2</w:t>
            </w:r>
          </w:p>
        </w:tc>
        <w:tc>
          <w:tcPr>
            <w:tcW w:w="1159" w:type="dxa"/>
            <w:vAlign w:val="center"/>
          </w:tcPr>
          <w:p w14:paraId="7A50734C" w14:textId="77777777" w:rsidR="001A70CC" w:rsidRPr="006B6050" w:rsidRDefault="001A70CC" w:rsidP="001A70CC">
            <w:pPr>
              <w:jc w:val="center"/>
              <w:rPr>
                <w:rFonts w:ascii="David" w:eastAsia="Times New Roman" w:hAnsi="David" w:cs="David"/>
                <w:color w:val="000000"/>
                <w:sz w:val="24"/>
                <w:szCs w:val="24"/>
              </w:rPr>
            </w:pPr>
            <w:r>
              <w:rPr>
                <w:rFonts w:ascii="David" w:hAnsi="David" w:hint="cs"/>
                <w:rtl/>
              </w:rPr>
              <w:t>4.1. יא'</w:t>
            </w:r>
          </w:p>
        </w:tc>
        <w:tc>
          <w:tcPr>
            <w:tcW w:w="1020" w:type="dxa"/>
            <w:vAlign w:val="center"/>
          </w:tcPr>
          <w:p w14:paraId="7B6423FD" w14:textId="77777777" w:rsidR="001A70CC" w:rsidRPr="006B6050" w:rsidRDefault="001A70CC" w:rsidP="001A70CC">
            <w:pPr>
              <w:jc w:val="center"/>
              <w:rPr>
                <w:rFonts w:ascii="David" w:eastAsia="Times New Roman" w:hAnsi="David" w:cs="David"/>
                <w:color w:val="000000"/>
                <w:sz w:val="24"/>
                <w:szCs w:val="24"/>
                <w:rtl/>
              </w:rPr>
            </w:pPr>
            <w:r>
              <w:rPr>
                <w:rFonts w:ascii="David" w:eastAsia="David" w:hAnsi="David" w:hint="cs"/>
                <w:b/>
                <w:rtl/>
              </w:rPr>
              <w:t>88</w:t>
            </w:r>
          </w:p>
        </w:tc>
        <w:tc>
          <w:tcPr>
            <w:tcW w:w="4398" w:type="dxa"/>
            <w:vAlign w:val="center"/>
          </w:tcPr>
          <w:p w14:paraId="4BC5AB01" w14:textId="77777777" w:rsidR="001A70CC" w:rsidRPr="00E939D2" w:rsidRDefault="001A70CC" w:rsidP="001A70CC">
            <w:pPr>
              <w:rPr>
                <w:rFonts w:cs="Calibri"/>
              </w:rPr>
            </w:pPr>
            <w:r w:rsidRPr="00E939D2">
              <w:rPr>
                <w:rFonts w:ascii="Arial" w:hAnsi="Arial" w:cs="Arial"/>
                <w:rtl/>
              </w:rPr>
              <w:t>על פי סעיף</w:t>
            </w:r>
            <w:r w:rsidRPr="00E939D2">
              <w:rPr>
                <w:rFonts w:hint="cs"/>
                <w:rtl/>
              </w:rPr>
              <w:t xml:space="preserve"> </w:t>
            </w:r>
            <w:r w:rsidRPr="00E939D2">
              <w:rPr>
                <w:rFonts w:ascii="Arial" w:hAnsi="Arial" w:cs="Arial"/>
                <w:rtl/>
              </w:rPr>
              <w:t xml:space="preserve">4.1 יא' למכרז, ראש תחום אירועים מקוונים נדרש להיות לפחות בעל תואר ראשון בתקשורת בהתמחות תוכן, טלוויזיה </w:t>
            </w:r>
            <w:proofErr w:type="spellStart"/>
            <w:r w:rsidRPr="00E939D2">
              <w:rPr>
                <w:rFonts w:ascii="Arial" w:hAnsi="Arial" w:cs="Arial"/>
                <w:rtl/>
              </w:rPr>
              <w:t>ודיגיטל</w:t>
            </w:r>
            <w:proofErr w:type="spellEnd"/>
            <w:r w:rsidRPr="00E939D2">
              <w:rPr>
                <w:rFonts w:ascii="Arial" w:hAnsi="Arial" w:cs="Arial"/>
                <w:rtl/>
              </w:rPr>
              <w:t xml:space="preserve"> או כל תואר אחר בתחומי המדיה הדיגיטלית. אנא הבהירו שתואר ב-"אומנויות, בקולנוע וטלוויזיה", עולה לכדי "תואר אחר בתחומי המדיה הדיגיטלית", ולכן עונה לדרישה שבסעיף זה. </w:t>
            </w:r>
          </w:p>
          <w:p w14:paraId="793E1635" w14:textId="77777777" w:rsidR="001A70CC" w:rsidRPr="006B6050" w:rsidRDefault="001A70CC" w:rsidP="001A70CC">
            <w:pPr>
              <w:rPr>
                <w:rFonts w:ascii="David" w:eastAsia="Times New Roman" w:hAnsi="David" w:cs="David"/>
                <w:color w:val="000000"/>
                <w:sz w:val="24"/>
                <w:szCs w:val="24"/>
                <w:rtl/>
              </w:rPr>
            </w:pPr>
          </w:p>
        </w:tc>
        <w:tc>
          <w:tcPr>
            <w:tcW w:w="2683" w:type="dxa"/>
          </w:tcPr>
          <w:p w14:paraId="5DE6EF15" w14:textId="77777777" w:rsidR="001A70CC" w:rsidRPr="006B6050" w:rsidRDefault="00DE381F" w:rsidP="00DE381F">
            <w:pPr>
              <w:shd w:val="clear" w:color="auto" w:fill="FFFFFF"/>
              <w:rPr>
                <w:rFonts w:ascii="David" w:eastAsia="Times New Roman" w:hAnsi="David" w:cs="David"/>
                <w:color w:val="222222"/>
                <w:sz w:val="24"/>
                <w:szCs w:val="24"/>
                <w:rtl/>
              </w:rPr>
            </w:pPr>
            <w:r w:rsidRPr="00DE381F">
              <w:rPr>
                <w:rFonts w:ascii="David" w:eastAsia="Times New Roman" w:hAnsi="David" w:cs="David" w:hint="cs"/>
                <w:b/>
                <w:bCs/>
                <w:color w:val="222222"/>
                <w:sz w:val="24"/>
                <w:szCs w:val="24"/>
                <w:rtl/>
              </w:rPr>
              <w:t>תואר באומנויות, בקולנוע וטלוויזיה</w:t>
            </w:r>
            <w:r>
              <w:rPr>
                <w:rFonts w:ascii="David" w:eastAsia="Times New Roman" w:hAnsi="David" w:cs="David" w:hint="cs"/>
                <w:color w:val="222222"/>
                <w:sz w:val="24"/>
                <w:szCs w:val="24"/>
                <w:rtl/>
              </w:rPr>
              <w:t xml:space="preserve">  עונה לדרישה בסעיף זה.</w:t>
            </w:r>
          </w:p>
        </w:tc>
      </w:tr>
    </w:tbl>
    <w:p w14:paraId="6E1A77AC" w14:textId="77777777" w:rsidR="00A54B1D" w:rsidRDefault="00A54B1D" w:rsidP="00141DE1">
      <w:pPr>
        <w:spacing w:line="240" w:lineRule="auto"/>
        <w:rPr>
          <w:rFonts w:ascii="David" w:hAnsi="David" w:cs="David"/>
          <w:sz w:val="24"/>
          <w:szCs w:val="24"/>
          <w:rtl/>
        </w:rPr>
      </w:pPr>
    </w:p>
    <w:p w14:paraId="086E0656" w14:textId="77777777"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בכבוד רב,</w:t>
      </w:r>
    </w:p>
    <w:p w14:paraId="7FF5C6AA" w14:textId="77777777"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אורנה מיטמיגר</w:t>
      </w:r>
    </w:p>
    <w:p w14:paraId="12D35528" w14:textId="77777777"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מנהלת אגף רכש מכרזים והתקשרויות</w:t>
      </w:r>
    </w:p>
    <w:p w14:paraId="50769A80" w14:textId="77777777" w:rsidR="009C6ECB" w:rsidRPr="00D82FC6" w:rsidRDefault="009C6ECB" w:rsidP="00141DE1">
      <w:pPr>
        <w:spacing w:line="240" w:lineRule="auto"/>
        <w:rPr>
          <w:rFonts w:ascii="David" w:hAnsi="David" w:cs="David"/>
          <w:sz w:val="24"/>
          <w:szCs w:val="24"/>
        </w:rPr>
      </w:pPr>
    </w:p>
    <w:sectPr w:rsidR="009C6ECB" w:rsidRPr="00D82FC6" w:rsidSect="00141DE1">
      <w:pgSz w:w="11906" w:h="16838"/>
      <w:pgMar w:top="567" w:right="851" w:bottom="567"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CAA01354"/>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auto"/>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DD2E39"/>
    <w:multiLevelType w:val="hybridMultilevel"/>
    <w:tmpl w:val="6472C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92346"/>
    <w:multiLevelType w:val="hybridMultilevel"/>
    <w:tmpl w:val="4EDE144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DE1"/>
    <w:rsid w:val="000B17A9"/>
    <w:rsid w:val="000E2DCC"/>
    <w:rsid w:val="00141DE1"/>
    <w:rsid w:val="001A241F"/>
    <w:rsid w:val="001A70CC"/>
    <w:rsid w:val="00457181"/>
    <w:rsid w:val="0048442A"/>
    <w:rsid w:val="004D1FBD"/>
    <w:rsid w:val="004D3F1E"/>
    <w:rsid w:val="004F0040"/>
    <w:rsid w:val="005745AE"/>
    <w:rsid w:val="00623725"/>
    <w:rsid w:val="00635ED8"/>
    <w:rsid w:val="006B6050"/>
    <w:rsid w:val="006C30D6"/>
    <w:rsid w:val="008160DA"/>
    <w:rsid w:val="009667E7"/>
    <w:rsid w:val="00972A68"/>
    <w:rsid w:val="00987D1B"/>
    <w:rsid w:val="009C6ECB"/>
    <w:rsid w:val="00A54B1D"/>
    <w:rsid w:val="00C52CB8"/>
    <w:rsid w:val="00CB495B"/>
    <w:rsid w:val="00CB4CF5"/>
    <w:rsid w:val="00D82FC6"/>
    <w:rsid w:val="00DB361C"/>
    <w:rsid w:val="00DE381F"/>
    <w:rsid w:val="00E820FA"/>
    <w:rsid w:val="00EA2033"/>
    <w:rsid w:val="00ED23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975D082"/>
  <w15:chartTrackingRefBased/>
  <w15:docId w15:val="{81CA083C-BFA8-403E-A75B-40C931B4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qFormat/>
    <w:rsid w:val="00141DE1"/>
    <w:pPr>
      <w:keepNext/>
      <w:numPr>
        <w:numId w:val="1"/>
      </w:numPr>
      <w:shd w:val="clear" w:color="auto" w:fill="F2F2F2"/>
      <w:spacing w:before="240" w:after="180" w:line="240" w:lineRule="auto"/>
      <w:outlineLvl w:val="0"/>
    </w:pPr>
    <w:rPr>
      <w:rFonts w:ascii="Arial" w:eastAsia="Times New Roman" w:hAnsi="Arial"/>
      <w:b/>
      <w:bCs/>
      <w:color w:val="003399"/>
      <w:kern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141DE1"/>
    <w:rPr>
      <w:rFonts w:ascii="Arial" w:eastAsia="Times New Roman" w:hAnsi="Arial"/>
      <w:b/>
      <w:bCs/>
      <w:color w:val="003399"/>
      <w:kern w:val="32"/>
      <w:shd w:val="clear" w:color="auto" w:fill="F2F2F2"/>
    </w:rPr>
  </w:style>
  <w:style w:type="paragraph" w:customStyle="1" w:styleId="2">
    <w:name w:val="סעיף רמה 2"/>
    <w:basedOn w:val="a"/>
    <w:qFormat/>
    <w:rsid w:val="00141DE1"/>
    <w:pPr>
      <w:numPr>
        <w:ilvl w:val="1"/>
        <w:numId w:val="1"/>
      </w:numPr>
      <w:spacing w:after="0" w:line="360" w:lineRule="auto"/>
      <w:ind w:left="567" w:hanging="567"/>
      <w:jc w:val="both"/>
    </w:pPr>
    <w:rPr>
      <w:rFonts w:ascii="Arial" w:eastAsia="Times New Roman" w:hAnsi="Arial"/>
    </w:rPr>
  </w:style>
  <w:style w:type="paragraph" w:customStyle="1" w:styleId="3">
    <w:name w:val="סעיף רמה 3"/>
    <w:basedOn w:val="a"/>
    <w:qFormat/>
    <w:rsid w:val="00141DE1"/>
    <w:pPr>
      <w:numPr>
        <w:ilvl w:val="2"/>
        <w:numId w:val="1"/>
      </w:numPr>
      <w:tabs>
        <w:tab w:val="left" w:pos="1371"/>
      </w:tabs>
      <w:spacing w:after="0" w:line="360" w:lineRule="auto"/>
      <w:ind w:left="1371" w:hanging="804"/>
      <w:jc w:val="both"/>
    </w:pPr>
    <w:rPr>
      <w:rFonts w:ascii="Arial" w:eastAsia="Times New Roman" w:hAnsi="Arial"/>
    </w:rPr>
  </w:style>
  <w:style w:type="paragraph" w:customStyle="1" w:styleId="4">
    <w:name w:val="סעיף רמה 4"/>
    <w:basedOn w:val="3"/>
    <w:qFormat/>
    <w:rsid w:val="00141DE1"/>
    <w:pPr>
      <w:numPr>
        <w:ilvl w:val="3"/>
      </w:numPr>
      <w:tabs>
        <w:tab w:val="left" w:pos="2268"/>
      </w:tabs>
      <w:ind w:left="2268" w:hanging="964"/>
    </w:pPr>
  </w:style>
  <w:style w:type="paragraph" w:customStyle="1" w:styleId="5">
    <w:name w:val="סעיף רמה 5"/>
    <w:basedOn w:val="4"/>
    <w:link w:val="50"/>
    <w:qFormat/>
    <w:rsid w:val="00141DE1"/>
    <w:pPr>
      <w:numPr>
        <w:ilvl w:val="4"/>
      </w:numPr>
      <w:tabs>
        <w:tab w:val="clear" w:pos="2268"/>
        <w:tab w:val="left" w:pos="3402"/>
      </w:tabs>
      <w:ind w:left="3402" w:hanging="1134"/>
    </w:pPr>
  </w:style>
  <w:style w:type="paragraph" w:customStyle="1" w:styleId="6">
    <w:name w:val="סעיף רמה 6"/>
    <w:basedOn w:val="5"/>
    <w:qFormat/>
    <w:rsid w:val="00141DE1"/>
    <w:pPr>
      <w:numPr>
        <w:ilvl w:val="5"/>
      </w:numPr>
      <w:tabs>
        <w:tab w:val="num" w:pos="360"/>
      </w:tabs>
      <w:ind w:left="4820" w:hanging="1418"/>
    </w:pPr>
  </w:style>
  <w:style w:type="character" w:customStyle="1" w:styleId="50">
    <w:name w:val="סעיף רמה 5 תו"/>
    <w:basedOn w:val="a0"/>
    <w:link w:val="5"/>
    <w:rsid w:val="00141DE1"/>
    <w:rPr>
      <w:rFonts w:ascii="Arial" w:eastAsia="Times New Roman" w:hAnsi="Arial"/>
    </w:rPr>
  </w:style>
  <w:style w:type="paragraph" w:styleId="a4">
    <w:name w:val="List Paragraph"/>
    <w:basedOn w:val="a"/>
    <w:uiPriority w:val="34"/>
    <w:qFormat/>
    <w:rsid w:val="004D1FBD"/>
    <w:pPr>
      <w:ind w:left="720"/>
      <w:contextualSpacing/>
    </w:pPr>
  </w:style>
  <w:style w:type="paragraph" w:customStyle="1" w:styleId="m-9163787049926209989msolistparagraph">
    <w:name w:val="m_-9163787049926209989msolistparagraph"/>
    <w:basedOn w:val="a"/>
    <w:rsid w:val="0062372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0782">
      <w:bodyDiv w:val="1"/>
      <w:marLeft w:val="0"/>
      <w:marRight w:val="0"/>
      <w:marTop w:val="0"/>
      <w:marBottom w:val="0"/>
      <w:divBdr>
        <w:top w:val="none" w:sz="0" w:space="0" w:color="auto"/>
        <w:left w:val="none" w:sz="0" w:space="0" w:color="auto"/>
        <w:bottom w:val="none" w:sz="0" w:space="0" w:color="auto"/>
        <w:right w:val="none" w:sz="0" w:space="0" w:color="auto"/>
      </w:divBdr>
    </w:div>
    <w:div w:id="304354189">
      <w:bodyDiv w:val="1"/>
      <w:marLeft w:val="0"/>
      <w:marRight w:val="0"/>
      <w:marTop w:val="0"/>
      <w:marBottom w:val="0"/>
      <w:divBdr>
        <w:top w:val="none" w:sz="0" w:space="0" w:color="auto"/>
        <w:left w:val="none" w:sz="0" w:space="0" w:color="auto"/>
        <w:bottom w:val="none" w:sz="0" w:space="0" w:color="auto"/>
        <w:right w:val="none" w:sz="0" w:space="0" w:color="auto"/>
      </w:divBdr>
    </w:div>
    <w:div w:id="3898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1522</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קובי רפאלי</dc:creator>
  <cp:keywords/>
  <dc:description/>
  <cp:lastModifiedBy>בטי כהן</cp:lastModifiedBy>
  <cp:revision>2</cp:revision>
  <dcterms:created xsi:type="dcterms:W3CDTF">2023-03-20T06:40:00Z</dcterms:created>
  <dcterms:modified xsi:type="dcterms:W3CDTF">2023-03-20T06:40:00Z</dcterms:modified>
</cp:coreProperties>
</file>